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A0FAB" w:rsidRPr="005A0FAB">
              <w:rPr>
                <w:rFonts w:ascii="Times New Roman" w:hAnsi="Times New Roman" w:cs="Times New Roman"/>
                <w:lang w:val="en-GB"/>
              </w:rPr>
              <w:t>Regional Agency for Socio</w:t>
            </w:r>
            <w:r w:rsidR="00DA12CC">
              <w:rPr>
                <w:rFonts w:ascii="Times New Roman" w:hAnsi="Times New Roman" w:cs="Times New Roman"/>
                <w:lang w:val="en-GB"/>
              </w:rPr>
              <w:t>-</w:t>
            </w:r>
            <w:r w:rsidR="005A0FAB" w:rsidRPr="005A0FAB">
              <w:rPr>
                <w:rFonts w:ascii="Times New Roman" w:hAnsi="Times New Roman" w:cs="Times New Roman"/>
                <w:lang w:val="en-GB"/>
              </w:rPr>
              <w:t>Economic Development – Banat Ltd., Čarnojevićeva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07775E" w:rsidRPr="0007775E">
              <w:rPr>
                <w:rFonts w:ascii="Times New Roman" w:hAnsi="Times New Roman" w:cs="Times New Roman"/>
                <w:lang w:val="en-GB"/>
              </w:rPr>
              <w:t>Service for tender procedure preparation</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7775E" w:rsidRPr="0007775E">
              <w:rPr>
                <w:rFonts w:ascii="Times New Roman" w:hAnsi="Times New Roman" w:cs="Times New Roman"/>
                <w:lang w:val="en-GB"/>
              </w:rPr>
              <w:t>389/RDABanat/TD2</w:t>
            </w:r>
          </w:p>
          <w:p w:rsidR="00056F91" w:rsidRPr="00E53649" w:rsidRDefault="00056F91" w:rsidP="005A0FAB">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07775E" w:rsidRPr="0007775E">
              <w:rPr>
                <w:rFonts w:ascii="Times New Roman" w:hAnsi="Times New Roman" w:cs="Times New Roman"/>
                <w:lang w:val="en-GB"/>
              </w:rPr>
              <w:t>16.07.2019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07775E" w:rsidRPr="0007775E">
        <w:rPr>
          <w:rFonts w:ascii="Times New Roman" w:hAnsi="Times New Roman" w:cs="Times New Roman"/>
          <w:b/>
          <w:sz w:val="24"/>
          <w:szCs w:val="24"/>
          <w:lang w:val="en-GB"/>
        </w:rPr>
        <w:t>25.07.2019</w:t>
      </w:r>
      <w:r w:rsidR="0007775E">
        <w:rPr>
          <w:rFonts w:ascii="Times New Roman" w:hAnsi="Times New Roman" w:cs="Times New Roman"/>
          <w:b/>
          <w:sz w:val="24"/>
          <w:szCs w:val="24"/>
          <w:lang w:val="en-GB"/>
        </w:rPr>
        <w:t>.</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5A0FAB" w:rsidRPr="005A0FAB">
        <w:rPr>
          <w:rFonts w:ascii="Times New Roman" w:eastAsia="Times New Roman" w:hAnsi="Times New Roman" w:cs="Times New Roman"/>
          <w:sz w:val="24"/>
          <w:szCs w:val="24"/>
          <w:lang w:val="en-GB"/>
        </w:rPr>
        <w:t>irena.zivkovic@rcrbanat.rs</w:t>
      </w:r>
      <w:r w:rsidR="00F7377A">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07775E">
        <w:rPr>
          <w:rFonts w:ascii="Times New Roman" w:hAnsi="Times New Roman" w:cs="Times New Roman"/>
          <w:sz w:val="24"/>
          <w:szCs w:val="24"/>
          <w:lang w:val="en-GB"/>
        </w:rPr>
        <w:t>3</w:t>
      </w:r>
      <w:r w:rsidR="00F7377A">
        <w:rPr>
          <w:rFonts w:ascii="Times New Roman" w:hAnsi="Times New Roman" w:cs="Times New Roman"/>
          <w:sz w:val="24"/>
          <w:szCs w:val="24"/>
          <w:lang w:val="en-GB"/>
        </w:rPr>
        <w:t>000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r w:rsidR="00DA12C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lastRenderedPageBreak/>
        <w:t>CV of key expert</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07775E" w:rsidRPr="0007775E">
        <w:rPr>
          <w:rFonts w:ascii="Times New Roman" w:hAnsi="Times New Roman" w:cs="Times New Roman"/>
          <w:sz w:val="24"/>
          <w:szCs w:val="24"/>
          <w:lang w:val="en-GB"/>
        </w:rPr>
        <w:t>Service for tender procedure preparation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7775E" w:rsidRPr="0007775E">
        <w:rPr>
          <w:rFonts w:ascii="Times New Roman" w:hAnsi="Times New Roman" w:cs="Times New Roman"/>
          <w:sz w:val="24"/>
          <w:szCs w:val="24"/>
          <w:lang w:val="en-GB"/>
        </w:rPr>
        <w:t>389/RDABanat/TD2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DA12CC" w:rsidP="00F7377A">
      <w:pPr>
        <w:spacing w:after="0"/>
        <w:ind w:left="72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Regional Agency for Socio-</w:t>
      </w:r>
      <w:r w:rsidR="005A0FAB" w:rsidRPr="005A0FAB">
        <w:rPr>
          <w:rFonts w:ascii="Times New Roman" w:hAnsi="Times New Roman" w:cs="Times New Roman"/>
          <w:sz w:val="24"/>
          <w:szCs w:val="24"/>
          <w:lang w:val="en-GB"/>
        </w:rPr>
        <w:t>Economic Development – Banat Ltd., Čarnojevićeva 1, 23000 Zrenjanin, Republic of Serbia</w:t>
      </w:r>
    </w:p>
    <w:p w:rsidR="00056F91" w:rsidRPr="00E53649" w:rsidRDefault="005A0FAB"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w:t>
      </w:r>
      <w:r>
        <w:rPr>
          <w:rFonts w:ascii="Times New Roman" w:hAnsi="Times New Roman" w:cs="Times New Roman"/>
          <w:sz w:val="24"/>
          <w:szCs w:val="24"/>
        </w:rPr>
        <w:t xml:space="preserve">Živković </w:t>
      </w:r>
      <w:r w:rsidRPr="005A0FAB">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07775E">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Activity 1: Procurements</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F7377A" w:rsidRPr="00E35C79" w:rsidRDefault="00F7377A" w:rsidP="00F7377A">
      <w:pPr>
        <w:spacing w:after="0"/>
        <w:jc w:val="both"/>
        <w:rPr>
          <w:rFonts w:ascii="Times New Roman" w:hAnsi="Times New Roman" w:cs="Times New Roman"/>
          <w:sz w:val="24"/>
          <w:szCs w:val="24"/>
          <w:u w:val="single"/>
          <w:lang w:val="en-GB"/>
        </w:rPr>
      </w:pPr>
    </w:p>
    <w:p w:rsidR="00F7377A" w:rsidRDefault="00F7377A" w:rsidP="00F7377A">
      <w:pPr>
        <w:spacing w:after="0"/>
        <w:jc w:val="both"/>
        <w:rPr>
          <w:rFonts w:ascii="Times New Roman" w:hAnsi="Times New Roman"/>
        </w:rPr>
      </w:pPr>
      <w:r>
        <w:rPr>
          <w:rFonts w:ascii="Times New Roman" w:hAnsi="Times New Roman"/>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F7377A" w:rsidRDefault="00F7377A" w:rsidP="00F7377A">
      <w:pPr>
        <w:spacing w:after="0"/>
        <w:jc w:val="both"/>
        <w:rPr>
          <w:rFonts w:ascii="Times New Roman" w:hAnsi="Times New Roman" w:cs="Times New Roman"/>
        </w:rPr>
      </w:pPr>
      <w:r>
        <w:rPr>
          <w:rFonts w:ascii="Times New Roman" w:hAnsi="Times New Roman"/>
        </w:rPr>
        <w:t>The Contractor will work closely with the project management unit</w:t>
      </w:r>
      <w:r w:rsidRPr="00667F2B">
        <w:rPr>
          <w:rFonts w:ascii="Times New Roman" w:hAnsi="Times New Roman" w:cs="Times New Roman"/>
        </w:rPr>
        <w:t>, also the Con</w:t>
      </w:r>
      <w:r>
        <w:rPr>
          <w:rFonts w:ascii="Times New Roman" w:hAnsi="Times New Roman" w:cs="Times New Roman"/>
        </w:rPr>
        <w:t>tractor</w:t>
      </w:r>
      <w:r w:rsidRPr="00667F2B">
        <w:rPr>
          <w:rFonts w:ascii="Times New Roman" w:hAnsi="Times New Roman" w:cs="Times New Roman"/>
        </w:rPr>
        <w:t xml:space="preserve"> communicates with the National Authority regarding procurement issues</w:t>
      </w:r>
      <w:r>
        <w:rPr>
          <w:rFonts w:ascii="Times New Roman" w:hAnsi="Times New Roman" w:cs="Times New Roman"/>
        </w:rPr>
        <w:t>. The single tender procedures should be made according the Programme rules</w:t>
      </w:r>
      <w:r w:rsidR="0007775E">
        <w:rPr>
          <w:rFonts w:ascii="Times New Roman" w:hAnsi="Times New Roman" w:cs="Times New Roman"/>
        </w:rPr>
        <w:t>.</w:t>
      </w:r>
      <w:r>
        <w:rPr>
          <w:rFonts w:ascii="Times New Roman" w:hAnsi="Times New Roman" w:cs="Times New Roman"/>
        </w:rPr>
        <w:t xml:space="preserve"> (Interreg IPA CBC Romania Serbia).</w:t>
      </w:r>
    </w:p>
    <w:p w:rsidR="00F7377A" w:rsidRPr="00667F2B" w:rsidRDefault="00F7377A" w:rsidP="00F7377A">
      <w:pPr>
        <w:spacing w:after="0"/>
        <w:jc w:val="both"/>
        <w:rPr>
          <w:rFonts w:ascii="Times New Roman" w:hAnsi="Times New Roman" w:cs="Times New Roman"/>
        </w:rPr>
      </w:pPr>
      <w:r>
        <w:rPr>
          <w:rFonts w:ascii="Times New Roman" w:hAnsi="Times New Roman" w:cs="Times New Roman"/>
        </w:rPr>
        <w:t>If required by Contracting Authority Consultant should provide expert for Evaluation Commitee during evaluation of tenders.</w:t>
      </w:r>
    </w:p>
    <w:p w:rsidR="00F7377A" w:rsidRDefault="00F7377A" w:rsidP="00F7377A">
      <w:pPr>
        <w:spacing w:after="0"/>
        <w:jc w:val="both"/>
        <w:rPr>
          <w:rFonts w:ascii="Times New Roman" w:hAnsi="Times New Roman"/>
        </w:rPr>
      </w:pPr>
    </w:p>
    <w:p w:rsidR="00056F91" w:rsidRPr="00E53649" w:rsidRDefault="00F7377A" w:rsidP="00F7377A">
      <w:pPr>
        <w:spacing w:after="0"/>
        <w:jc w:val="both"/>
        <w:rPr>
          <w:rFonts w:ascii="Times New Roman" w:hAnsi="Times New Roman" w:cs="Times New Roman"/>
          <w:i/>
          <w:iCs/>
          <w:sz w:val="24"/>
          <w:szCs w:val="24"/>
          <w:lang w:val="en-GB"/>
        </w:rPr>
      </w:pPr>
      <w:r>
        <w:rPr>
          <w:rFonts w:ascii="Times New Roman" w:hAnsi="Times New Roman"/>
        </w:rPr>
        <w:t xml:space="preserve">The following procurement procedures are </w:t>
      </w:r>
      <w:r w:rsidRPr="00904DB2">
        <w:rPr>
          <w:rFonts w:ascii="Times New Roman" w:hAnsi="Times New Roman"/>
        </w:rPr>
        <w:t xml:space="preserve">foreseen: </w:t>
      </w:r>
      <w:r w:rsidR="0056036E" w:rsidRPr="00904DB2">
        <w:rPr>
          <w:rFonts w:ascii="Times New Roman" w:hAnsi="Times New Roman"/>
        </w:rPr>
        <w:t xml:space="preserve">6 </w:t>
      </w:r>
      <w:r w:rsidRPr="00904DB2">
        <w:rPr>
          <w:rFonts w:ascii="Times New Roman" w:hAnsi="Times New Roman"/>
        </w:rPr>
        <w:t>single services</w:t>
      </w:r>
      <w:r w:rsidR="0056036E" w:rsidRPr="00904DB2">
        <w:rPr>
          <w:rFonts w:ascii="Times New Roman" w:hAnsi="Times New Roman"/>
        </w:rPr>
        <w:t xml:space="preserve">, </w:t>
      </w:r>
      <w:r w:rsidR="0007775E" w:rsidRPr="00904DB2">
        <w:rPr>
          <w:rFonts w:ascii="Times New Roman" w:hAnsi="Times New Roman"/>
        </w:rPr>
        <w:t>1</w:t>
      </w:r>
      <w:r w:rsidR="0056036E" w:rsidRPr="00904DB2">
        <w:rPr>
          <w:rFonts w:ascii="Times New Roman" w:hAnsi="Times New Roman"/>
        </w:rPr>
        <w:t xml:space="preserve"> single supply, </w:t>
      </w:r>
      <w:r w:rsidR="0007775E" w:rsidRPr="00904DB2">
        <w:rPr>
          <w:rFonts w:ascii="Times New Roman" w:hAnsi="Times New Roman"/>
        </w:rPr>
        <w:t>1</w:t>
      </w:r>
      <w:r w:rsidR="0056036E" w:rsidRPr="00904DB2">
        <w:rPr>
          <w:rFonts w:ascii="Times New Roman" w:hAnsi="Times New Roman"/>
        </w:rPr>
        <w:t xml:space="preserve"> direct procurement</w:t>
      </w:r>
      <w:r w:rsidRPr="00904DB2">
        <w:rPr>
          <w:rFonts w:ascii="Times New Roman" w:hAnsi="Times New Roman"/>
        </w:rPr>
        <w:t>.</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3B1B0B" w:rsidRDefault="00F7377A" w:rsidP="00855FE4">
      <w:pPr>
        <w:spacing w:after="0"/>
        <w:jc w:val="both"/>
        <w:rPr>
          <w:rFonts w:ascii="Times New Roman" w:hAnsi="Times New Roman" w:cs="Times New Roman"/>
          <w:i/>
          <w:iCs/>
          <w:sz w:val="24"/>
          <w:szCs w:val="24"/>
          <w:lang w:val="en-GB"/>
        </w:rPr>
      </w:pPr>
      <w:r w:rsidRPr="003B1B0B">
        <w:rPr>
          <w:rFonts w:ascii="Times New Roman" w:hAnsi="Times New Roman" w:cs="Times New Roman"/>
          <w:iCs/>
          <w:sz w:val="24"/>
          <w:szCs w:val="24"/>
          <w:lang w:val="en-GB"/>
        </w:rPr>
        <w:t>Key expert with specific experience in public procurement</w:t>
      </w:r>
      <w:r w:rsidR="00984873">
        <w:rPr>
          <w:rFonts w:ascii="Times New Roman" w:hAnsi="Times New Roman" w:cs="Times New Roman"/>
          <w:iCs/>
          <w:sz w:val="24"/>
          <w:szCs w:val="24"/>
          <w:lang w:val="en-GB"/>
        </w:rPr>
        <w:t xml:space="preserve"> procedures</w:t>
      </w:r>
      <w:r w:rsidR="0007775E">
        <w:rPr>
          <w:rFonts w:ascii="Times New Roman" w:hAnsi="Times New Roman" w:cs="Times New Roman"/>
          <w:iCs/>
          <w:sz w:val="24"/>
          <w:szCs w:val="24"/>
          <w:lang w:val="en-GB"/>
        </w:rPr>
        <w:t>.</w:t>
      </w:r>
      <w:r w:rsidRPr="003B1B0B">
        <w:rPr>
          <w:rFonts w:ascii="Times New Roman" w:hAnsi="Times New Roman" w:cs="Times New Roman"/>
          <w:iCs/>
          <w:sz w:val="24"/>
          <w:szCs w:val="24"/>
          <w:lang w:val="en-GB"/>
        </w:rPr>
        <w:t xml:space="preserve"> </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Pr="00E53649" w:rsidRDefault="003B1B0B" w:rsidP="00855FE4">
      <w:pPr>
        <w:spacing w:after="0"/>
        <w:jc w:val="both"/>
        <w:rPr>
          <w:rFonts w:ascii="Times New Roman" w:hAnsi="Times New Roman" w:cs="Times New Roman"/>
          <w:i/>
          <w:iCs/>
          <w:sz w:val="24"/>
          <w:szCs w:val="24"/>
          <w:lang w:val="en-GB"/>
        </w:rPr>
      </w:pPr>
      <w:r w:rsidRPr="003B1B0B">
        <w:rPr>
          <w:rFonts w:ascii="Times New Roman" w:hAnsi="Times New Roman" w:cs="Times New Roman"/>
          <w:i/>
          <w:iCs/>
          <w:sz w:val="24"/>
          <w:szCs w:val="24"/>
          <w:lang w:val="en-GB"/>
        </w:rPr>
        <w:t>Ju</w:t>
      </w:r>
      <w:r w:rsidR="0007775E">
        <w:rPr>
          <w:rFonts w:ascii="Times New Roman" w:hAnsi="Times New Roman" w:cs="Times New Roman"/>
          <w:i/>
          <w:iCs/>
          <w:sz w:val="24"/>
          <w:szCs w:val="24"/>
          <w:lang w:val="en-GB"/>
        </w:rPr>
        <w:t>ly</w:t>
      </w:r>
      <w:r w:rsidRPr="003B1B0B">
        <w:rPr>
          <w:rFonts w:ascii="Times New Roman" w:hAnsi="Times New Roman" w:cs="Times New Roman"/>
          <w:i/>
          <w:iCs/>
          <w:sz w:val="24"/>
          <w:szCs w:val="24"/>
          <w:lang w:val="en-GB"/>
        </w:rPr>
        <w:t xml:space="preserve"> 2019-</w:t>
      </w:r>
      <w:r w:rsidR="0007775E">
        <w:rPr>
          <w:rFonts w:ascii="Times New Roman" w:hAnsi="Times New Roman" w:cs="Times New Roman"/>
          <w:i/>
          <w:iCs/>
          <w:sz w:val="24"/>
          <w:szCs w:val="24"/>
          <w:lang w:val="en-GB"/>
        </w:rPr>
        <w:t>January</w:t>
      </w:r>
      <w:r w:rsidRPr="003B1B0B">
        <w:rPr>
          <w:rFonts w:ascii="Times New Roman" w:hAnsi="Times New Roman" w:cs="Times New Roman"/>
          <w:i/>
          <w:iCs/>
          <w:sz w:val="24"/>
          <w:szCs w:val="24"/>
          <w:lang w:val="en-GB"/>
        </w:rPr>
        <w:t>2020</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3B1B0B" w:rsidRPr="00E53649" w:rsidRDefault="003B1B0B"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7775E" w:rsidRPr="0007775E">
        <w:rPr>
          <w:rFonts w:ascii="Times New Roman" w:hAnsi="Times New Roman" w:cs="Times New Roman"/>
          <w:sz w:val="24"/>
          <w:szCs w:val="24"/>
          <w:lang w:val="en-GB"/>
        </w:rPr>
        <w:t>Service for tender procedure preparation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7775E" w:rsidRPr="0007775E">
        <w:rPr>
          <w:rFonts w:ascii="Times New Roman" w:hAnsi="Times New Roman" w:cs="Times New Roman"/>
          <w:sz w:val="24"/>
          <w:szCs w:val="24"/>
          <w:lang w:val="en-GB"/>
        </w:rPr>
        <w:t>389/RDABanat/TD2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A0FAB" w:rsidRDefault="00494FC0" w:rsidP="003B1B0B">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Regional Agency for Socio-</w:t>
      </w:r>
      <w:r w:rsidR="005A0FAB" w:rsidRPr="005A0FAB">
        <w:rPr>
          <w:rFonts w:ascii="Times New Roman" w:hAnsi="Times New Roman" w:cs="Times New Roman"/>
          <w:i/>
          <w:iCs/>
          <w:sz w:val="24"/>
          <w:szCs w:val="24"/>
          <w:lang w:val="en-GB"/>
        </w:rPr>
        <w:t xml:space="preserve">Economic Development – Banat Ltd., </w:t>
      </w:r>
    </w:p>
    <w:p w:rsidR="00056F91" w:rsidRPr="00E53649" w:rsidRDefault="005A0FAB" w:rsidP="003B1B0B">
      <w:pPr>
        <w:spacing w:after="0"/>
        <w:jc w:val="both"/>
        <w:rPr>
          <w:rFonts w:ascii="Times New Roman" w:hAnsi="Times New Roman" w:cs="Times New Roman"/>
          <w:sz w:val="24"/>
          <w:szCs w:val="24"/>
          <w:highlight w:val="yellow"/>
          <w:lang w:val="en-GB"/>
        </w:rPr>
      </w:pPr>
      <w:r w:rsidRPr="005A0FAB">
        <w:rPr>
          <w:rFonts w:ascii="Times New Roman" w:hAnsi="Times New Roman" w:cs="Times New Roman"/>
          <w:i/>
          <w:iCs/>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07775E" w:rsidRPr="0007775E">
        <w:rPr>
          <w:rFonts w:ascii="Times New Roman" w:hAnsi="Times New Roman" w:cs="Times New Roman"/>
          <w:sz w:val="24"/>
          <w:szCs w:val="24"/>
          <w:lang w:val="en-GB"/>
        </w:rPr>
        <w:t>Service for tender procedure preparation</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472A91">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GB" w:eastAsia="en-GB"/>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472A91"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984873">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3B1B0B" w:rsidRPr="00E53649" w:rsidTr="006A1A13">
        <w:trPr>
          <w:cantSplit/>
          <w:trHeight w:val="345"/>
        </w:trPr>
        <w:tc>
          <w:tcPr>
            <w:tcW w:w="1728" w:type="dxa"/>
            <w:tcBorders>
              <w:top w:val="single" w:sz="4" w:space="0" w:color="auto"/>
            </w:tcBorders>
            <w:vAlign w:val="center"/>
          </w:tcPr>
          <w:p w:rsidR="003B1B0B" w:rsidRPr="00A24551" w:rsidRDefault="003B1B0B" w:rsidP="006A1A13">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vAlign w:val="center"/>
          </w:tcPr>
          <w:p w:rsidR="003B1B0B" w:rsidRPr="00E53649" w:rsidRDefault="003B1B0B" w:rsidP="006A1A13">
            <w:pPr>
              <w:keepNext/>
              <w:spacing w:before="40" w:after="40"/>
              <w:jc w:val="center"/>
              <w:rPr>
                <w:rFonts w:ascii="Times New Roman" w:hAnsi="Times New Roman" w:cs="Times New Roman"/>
                <w:b/>
                <w:bCs/>
              </w:rPr>
            </w:pPr>
          </w:p>
        </w:tc>
        <w:tc>
          <w:tcPr>
            <w:tcW w:w="2781" w:type="dxa"/>
            <w:tcBorders>
              <w:top w:val="single" w:sz="4" w:space="0" w:color="auto"/>
            </w:tcBorders>
            <w:vAlign w:val="center"/>
          </w:tcPr>
          <w:p w:rsidR="003B1B0B" w:rsidRPr="00E53649" w:rsidRDefault="003B1B0B" w:rsidP="006A1A13">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B1B0B" w:rsidRPr="00E53649" w:rsidTr="00904DB2">
        <w:trPr>
          <w:cantSplit/>
          <w:trHeight w:val="602"/>
        </w:trPr>
        <w:tc>
          <w:tcPr>
            <w:tcW w:w="1728" w:type="dxa"/>
            <w:tcBorders>
              <w:bottom w:val="nil"/>
            </w:tcBorders>
            <w:vAlign w:val="center"/>
          </w:tcPr>
          <w:p w:rsidR="003B1B0B" w:rsidRPr="00A24551" w:rsidRDefault="0007775E" w:rsidP="006A1A13">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vAlign w:val="center"/>
          </w:tcPr>
          <w:p w:rsidR="003B1B0B" w:rsidRPr="006A1A13" w:rsidRDefault="003B1B0B" w:rsidP="006A1A13">
            <w:pPr>
              <w:spacing w:before="40" w:after="40" w:line="240" w:lineRule="auto"/>
              <w:jc w:val="center"/>
              <w:rPr>
                <w:rFonts w:ascii="Times New Roman" w:hAnsi="Times New Roman" w:cs="Times New Roman"/>
                <w:lang w:val="en-GB"/>
              </w:rPr>
            </w:pPr>
            <w:r w:rsidRPr="00E53649">
              <w:rPr>
                <w:rFonts w:ascii="Times New Roman" w:hAnsi="Times New Roman" w:cs="Times New Roman"/>
              </w:rPr>
              <w:t>Balance final payment</w:t>
            </w:r>
          </w:p>
        </w:tc>
        <w:tc>
          <w:tcPr>
            <w:tcW w:w="2781" w:type="dxa"/>
            <w:tcBorders>
              <w:bottom w:val="nil"/>
            </w:tcBorders>
            <w:vAlign w:val="center"/>
          </w:tcPr>
          <w:p w:rsidR="003B1B0B" w:rsidRDefault="003B1B0B" w:rsidP="00904DB2">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904DB2" w:rsidRPr="00E53649" w:rsidRDefault="00904DB2" w:rsidP="00904DB2">
            <w:pPr>
              <w:spacing w:after="0" w:line="240" w:lineRule="auto"/>
              <w:jc w:val="center"/>
              <w:rPr>
                <w:rFonts w:ascii="Times New Roman" w:hAnsi="Times New Roman" w:cs="Times New Roman"/>
                <w:highlight w:val="yellow"/>
              </w:rPr>
            </w:pPr>
            <w:bookmarkStart w:id="0" w:name="_GoBack"/>
            <w:bookmarkEnd w:id="0"/>
          </w:p>
        </w:tc>
      </w:tr>
      <w:tr w:rsidR="00056F91" w:rsidRPr="00E53649" w:rsidTr="006A1A13">
        <w:trPr>
          <w:cantSplit/>
          <w:trHeight w:val="233"/>
        </w:trPr>
        <w:tc>
          <w:tcPr>
            <w:tcW w:w="1728" w:type="dxa"/>
            <w:tcBorders>
              <w:bottom w:val="single" w:sz="4" w:space="0" w:color="auto"/>
            </w:tcBorders>
            <w:shd w:val="pct10" w:color="auto" w:fill="FFFFFF"/>
            <w:vAlign w:val="center"/>
          </w:tcPr>
          <w:p w:rsidR="00056F91" w:rsidRPr="00E53649" w:rsidRDefault="00056F91" w:rsidP="006A1A1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vAlign w:val="center"/>
          </w:tcPr>
          <w:p w:rsidR="00056F91" w:rsidRPr="00E53649" w:rsidRDefault="00056F91" w:rsidP="006A1A13">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vAlign w:val="center"/>
          </w:tcPr>
          <w:p w:rsidR="00056F91" w:rsidRPr="00E53649" w:rsidRDefault="00056F91" w:rsidP="006A1A13">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5A0FAB">
        <w:rPr>
          <w:rFonts w:ascii="Times New Roman" w:hAnsi="Times New Roman" w:cs="Times New Roman"/>
          <w:sz w:val="24"/>
          <w:szCs w:val="24"/>
          <w:lang w:val="en-GB"/>
        </w:rPr>
        <w:t>6</w:t>
      </w:r>
      <w:r>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A91" w:rsidRDefault="00472A91" w:rsidP="002D4560">
      <w:pPr>
        <w:spacing w:after="0" w:line="240" w:lineRule="auto"/>
      </w:pPr>
      <w:r>
        <w:separator/>
      </w:r>
    </w:p>
  </w:endnote>
  <w:endnote w:type="continuationSeparator" w:id="0">
    <w:p w:rsidR="00472A91" w:rsidRDefault="00472A9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9A09CF">
      <w:rPr>
        <w:b/>
        <w:bCs/>
      </w:rPr>
      <w:fldChar w:fldCharType="begin"/>
    </w:r>
    <w:r>
      <w:rPr>
        <w:b/>
        <w:bCs/>
      </w:rPr>
      <w:instrText xml:space="preserve"> PAGE </w:instrText>
    </w:r>
    <w:r w:rsidR="009A09CF">
      <w:rPr>
        <w:b/>
        <w:bCs/>
      </w:rPr>
      <w:fldChar w:fldCharType="separate"/>
    </w:r>
    <w:r w:rsidR="00904DB2">
      <w:rPr>
        <w:b/>
        <w:bCs/>
        <w:noProof/>
      </w:rPr>
      <w:t>6</w:t>
    </w:r>
    <w:r w:rsidR="009A09CF">
      <w:rPr>
        <w:b/>
        <w:bCs/>
      </w:rPr>
      <w:fldChar w:fldCharType="end"/>
    </w:r>
    <w:r>
      <w:t xml:space="preserve"> of </w:t>
    </w:r>
    <w:r w:rsidR="009A09CF">
      <w:rPr>
        <w:b/>
        <w:bCs/>
      </w:rPr>
      <w:fldChar w:fldCharType="begin"/>
    </w:r>
    <w:r>
      <w:rPr>
        <w:b/>
        <w:bCs/>
      </w:rPr>
      <w:instrText xml:space="preserve"> NUMPAGES  </w:instrText>
    </w:r>
    <w:r w:rsidR="009A09CF">
      <w:rPr>
        <w:b/>
        <w:bCs/>
      </w:rPr>
      <w:fldChar w:fldCharType="separate"/>
    </w:r>
    <w:r w:rsidR="00904DB2">
      <w:rPr>
        <w:b/>
        <w:bCs/>
        <w:noProof/>
      </w:rPr>
      <w:t>7</w:t>
    </w:r>
    <w:r w:rsidR="009A09CF">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A91" w:rsidRDefault="00472A91" w:rsidP="002D4560">
      <w:pPr>
        <w:spacing w:after="0" w:line="240" w:lineRule="auto"/>
      </w:pPr>
      <w:r>
        <w:separator/>
      </w:r>
    </w:p>
  </w:footnote>
  <w:footnote w:type="continuationSeparator" w:id="0">
    <w:p w:rsidR="00472A91" w:rsidRDefault="00472A91"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6F91"/>
    <w:rsid w:val="00066332"/>
    <w:rsid w:val="0007775E"/>
    <w:rsid w:val="00084AAA"/>
    <w:rsid w:val="0009046E"/>
    <w:rsid w:val="00092819"/>
    <w:rsid w:val="000A3227"/>
    <w:rsid w:val="000C2129"/>
    <w:rsid w:val="000D65DB"/>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274B"/>
    <w:rsid w:val="00344AD5"/>
    <w:rsid w:val="00354987"/>
    <w:rsid w:val="00357B85"/>
    <w:rsid w:val="00370082"/>
    <w:rsid w:val="00372D99"/>
    <w:rsid w:val="003775AB"/>
    <w:rsid w:val="00385A53"/>
    <w:rsid w:val="00393B3E"/>
    <w:rsid w:val="00396982"/>
    <w:rsid w:val="00396A43"/>
    <w:rsid w:val="003B1B0B"/>
    <w:rsid w:val="003B5BA3"/>
    <w:rsid w:val="003C0D1A"/>
    <w:rsid w:val="003D16DD"/>
    <w:rsid w:val="003D3D59"/>
    <w:rsid w:val="003E6991"/>
    <w:rsid w:val="00401340"/>
    <w:rsid w:val="004033C8"/>
    <w:rsid w:val="004450F9"/>
    <w:rsid w:val="00451859"/>
    <w:rsid w:val="00463929"/>
    <w:rsid w:val="004672BE"/>
    <w:rsid w:val="00472A91"/>
    <w:rsid w:val="00477040"/>
    <w:rsid w:val="00480F40"/>
    <w:rsid w:val="00492975"/>
    <w:rsid w:val="00494FC0"/>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036E"/>
    <w:rsid w:val="005633C8"/>
    <w:rsid w:val="0057006B"/>
    <w:rsid w:val="005960D0"/>
    <w:rsid w:val="005A0FAB"/>
    <w:rsid w:val="005E7112"/>
    <w:rsid w:val="005F5B17"/>
    <w:rsid w:val="00641D80"/>
    <w:rsid w:val="00643A00"/>
    <w:rsid w:val="00660BC4"/>
    <w:rsid w:val="00672B2D"/>
    <w:rsid w:val="006835A5"/>
    <w:rsid w:val="00696A86"/>
    <w:rsid w:val="006A1A13"/>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5558"/>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09F7"/>
    <w:rsid w:val="008B213D"/>
    <w:rsid w:val="008B302E"/>
    <w:rsid w:val="008E3CC5"/>
    <w:rsid w:val="00904DB2"/>
    <w:rsid w:val="0091606D"/>
    <w:rsid w:val="00921775"/>
    <w:rsid w:val="009232FB"/>
    <w:rsid w:val="00925193"/>
    <w:rsid w:val="00937AA4"/>
    <w:rsid w:val="00951DFE"/>
    <w:rsid w:val="00956630"/>
    <w:rsid w:val="00963CA3"/>
    <w:rsid w:val="0096743C"/>
    <w:rsid w:val="00972166"/>
    <w:rsid w:val="00980D47"/>
    <w:rsid w:val="00983940"/>
    <w:rsid w:val="00984873"/>
    <w:rsid w:val="0099045A"/>
    <w:rsid w:val="00994566"/>
    <w:rsid w:val="009A09CF"/>
    <w:rsid w:val="009A2653"/>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10BB"/>
    <w:rsid w:val="00AB4BBD"/>
    <w:rsid w:val="00AB6E14"/>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470DA"/>
    <w:rsid w:val="00C54BE8"/>
    <w:rsid w:val="00C821DB"/>
    <w:rsid w:val="00C877BB"/>
    <w:rsid w:val="00CB417E"/>
    <w:rsid w:val="00CC6C1C"/>
    <w:rsid w:val="00CD251C"/>
    <w:rsid w:val="00CE64AA"/>
    <w:rsid w:val="00CF0F4D"/>
    <w:rsid w:val="00CF3C46"/>
    <w:rsid w:val="00D008C5"/>
    <w:rsid w:val="00D04F0C"/>
    <w:rsid w:val="00D112F4"/>
    <w:rsid w:val="00D26921"/>
    <w:rsid w:val="00D43005"/>
    <w:rsid w:val="00D62F19"/>
    <w:rsid w:val="00D65234"/>
    <w:rsid w:val="00D72306"/>
    <w:rsid w:val="00D91613"/>
    <w:rsid w:val="00DA12CC"/>
    <w:rsid w:val="00DA184B"/>
    <w:rsid w:val="00DB0829"/>
    <w:rsid w:val="00DE4186"/>
    <w:rsid w:val="00DF5898"/>
    <w:rsid w:val="00E024F7"/>
    <w:rsid w:val="00E069B6"/>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7377A"/>
    <w:rsid w:val="00F85953"/>
    <w:rsid w:val="00F97284"/>
    <w:rsid w:val="00FA07B2"/>
    <w:rsid w:val="00FA2AB3"/>
    <w:rsid w:val="00FA6347"/>
    <w:rsid w:val="00FB5BBF"/>
    <w:rsid w:val="00FD50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69F4677-25AE-4B5E-8BCF-82B9E21C7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87345-3ED3-4DC1-BF76-5B1CA7B81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1476</Words>
  <Characters>8414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cp:lastModifiedBy>
  <cp:revision>5</cp:revision>
  <cp:lastPrinted>2015-06-29T10:20:00Z</cp:lastPrinted>
  <dcterms:created xsi:type="dcterms:W3CDTF">2017-11-17T08:08:00Z</dcterms:created>
  <dcterms:modified xsi:type="dcterms:W3CDTF">2019-07-15T12:12:00Z</dcterms:modified>
</cp:coreProperties>
</file>